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E3A" w:rsidRPr="00CC7E3A" w:rsidRDefault="00CC7E3A" w:rsidP="00CC7E3A">
      <w:pPr>
        <w:spacing w:before="225" w:after="225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4D4D4D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b/>
          <w:bCs/>
          <w:caps/>
          <w:color w:val="4D4D4D"/>
          <w:sz w:val="21"/>
          <w:szCs w:val="21"/>
          <w:lang w:eastAsia="ru-RU"/>
        </w:rPr>
        <w:t>Правительство Севастополя</w:t>
      </w:r>
    </w:p>
    <w:p w:rsidR="00CC7E3A" w:rsidRPr="00CC7E3A" w:rsidRDefault="00CC7E3A" w:rsidP="00CC7E3A">
      <w:pPr>
        <w:spacing w:before="255" w:after="255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CC7E3A" w:rsidRPr="00CC7E3A" w:rsidRDefault="00CC7E3A" w:rsidP="00CC7E3A">
      <w:pPr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>Распоряжение Правительства Севастополя от 20 мая 2019 г. N 127-РП "О создании Совета по вопросам добровольчества (волонтерства) при Правительстве Севастополя"</w:t>
      </w:r>
    </w:p>
    <w:p w:rsidR="00CC7E3A" w:rsidRPr="00CC7E3A" w:rsidRDefault="00CC7E3A" w:rsidP="00CC7E3A">
      <w:pPr>
        <w:spacing w:after="0" w:line="255" w:lineRule="atLeast"/>
        <w:jc w:val="center"/>
        <w:rPr>
          <w:rFonts w:ascii="Arial" w:eastAsia="Times New Roman" w:hAnsi="Arial" w:cs="Arial"/>
          <w:b/>
          <w:bCs/>
          <w:vanish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b/>
          <w:bCs/>
          <w:vanish/>
          <w:color w:val="333333"/>
          <w:sz w:val="21"/>
          <w:szCs w:val="21"/>
          <w:lang w:eastAsia="ru-RU"/>
        </w:rPr>
        <w:t xml:space="preserve">Распоряжение Правительства Севастополя </w:t>
      </w:r>
      <w:r w:rsidRPr="00CC7E3A">
        <w:rPr>
          <w:rFonts w:ascii="Arial" w:eastAsia="Times New Roman" w:hAnsi="Arial" w:cs="Arial"/>
          <w:b/>
          <w:bCs/>
          <w:vanish/>
          <w:color w:val="333333"/>
          <w:sz w:val="21"/>
          <w:szCs w:val="21"/>
          <w:lang w:eastAsia="ru-RU"/>
        </w:rPr>
        <w:br/>
        <w:t xml:space="preserve">от 20 мая 2019 г. N 127-РП </w:t>
      </w:r>
      <w:r w:rsidRPr="00CC7E3A">
        <w:rPr>
          <w:rFonts w:ascii="Arial" w:eastAsia="Times New Roman" w:hAnsi="Arial" w:cs="Arial"/>
          <w:b/>
          <w:bCs/>
          <w:vanish/>
          <w:color w:val="333333"/>
          <w:sz w:val="21"/>
          <w:szCs w:val="21"/>
          <w:lang w:eastAsia="ru-RU"/>
        </w:rPr>
        <w:br/>
        <w:t>"О создании Совета по вопросам добровольчества (волонтерства) при Правительстве Севастополя"</w:t>
      </w:r>
    </w:p>
    <w:p w:rsidR="00CC7E3A" w:rsidRPr="00CC7E3A" w:rsidRDefault="00CC7E3A" w:rsidP="00CC7E3A">
      <w:pPr>
        <w:spacing w:after="0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соответствии с </w:t>
      </w:r>
      <w:hyperlink r:id="rId4" w:history="1">
        <w:r w:rsidRPr="00CC7E3A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Федеральным законом</w:t>
        </w:r>
      </w:hyperlink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 11.08.1995 N 135-ФЗ "О благотворительной деятельности и добровольчестве (волонтерстве)", </w:t>
      </w:r>
      <w:hyperlink r:id="rId5" w:history="1">
        <w:r w:rsidRPr="00CC7E3A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Указом</w:t>
        </w:r>
      </w:hyperlink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Президента Российской Федерации от 07.05.2018 N 204 "О национальных целях и стратегических задачах развития Российской Федерации на период до 2024 года", </w:t>
      </w:r>
      <w:hyperlink r:id="rId6" w:history="1">
        <w:r w:rsidRPr="00CC7E3A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постановлением</w:t>
        </w:r>
      </w:hyperlink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Правительства Российской Федерации от 31.10.2018 N 1288 "Об организации проектной деятельности в Правительстве Российской Федерации", </w:t>
      </w:r>
      <w:hyperlink r:id="rId7" w:history="1">
        <w:r w:rsidRPr="00CC7E3A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распоряжением</w:t>
        </w:r>
      </w:hyperlink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Правительства Российской Федерации от 29.11.2014 N 2403-р "Об утверждении Основ государственной молодежной политики Российской Федерации на период до 2025 года", </w:t>
      </w:r>
      <w:hyperlink r:id="rId8" w:anchor="block_1000" w:history="1">
        <w:r w:rsidRPr="00CC7E3A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Концепцией</w:t>
        </w:r>
      </w:hyperlink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развития добровольчества (волонтерства) в Российской Федерации до 2025 года, утвержденной </w:t>
      </w:r>
      <w:hyperlink r:id="rId9" w:history="1">
        <w:r w:rsidRPr="00CC7E3A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распоряжением</w:t>
        </w:r>
      </w:hyperlink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Правительства Российской Федерации от 27.12.2018 N 2950-р, </w:t>
      </w:r>
      <w:hyperlink r:id="rId10" w:history="1">
        <w:r w:rsidRPr="00CC7E3A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Уставом</w:t>
        </w:r>
      </w:hyperlink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города Севастополя, законами города Севастополя </w:t>
      </w:r>
      <w:hyperlink r:id="rId11" w:history="1">
        <w:r w:rsidRPr="00CC7E3A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от 30.04.2014 N 5-ЗС</w:t>
        </w:r>
      </w:hyperlink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"О Правительстве Севастополя", </w:t>
      </w:r>
      <w:hyperlink r:id="rId12" w:history="1">
        <w:r w:rsidRPr="00CC7E3A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от 17.04.2015 N 129-ЗС</w:t>
        </w:r>
      </w:hyperlink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"О реализации государственной молодежной политики в городе Севастополе", </w:t>
      </w:r>
      <w:hyperlink r:id="rId13" w:anchor="block_1000" w:history="1">
        <w:r w:rsidRPr="00CC7E3A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государственной программой</w:t>
        </w:r>
      </w:hyperlink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города Севастополя "Развитие физической культуры и спорта. Молодежная политика в городе Севастополе", утвержденной </w:t>
      </w:r>
      <w:hyperlink r:id="rId14" w:history="1">
        <w:r w:rsidRPr="00CC7E3A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постановлением</w:t>
        </w:r>
      </w:hyperlink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Правительства Севастополя от 03.11.2016 N 1047-ПП, с целью содействия в реализации регионального проекта "Социальная активность", а также развития добровольчества (волонтерства) ка территории города Севастополя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Создать Совет по вопросам добровольчества (волонтерства) при Правительстве Севастополя (далее - Совет).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Утвердить Положение о Совете (</w:t>
      </w:r>
      <w:hyperlink r:id="rId15" w:anchor="block_1000" w:history="1">
        <w:r w:rsidRPr="00CC7E3A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приложение N 1</w:t>
        </w:r>
      </w:hyperlink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Утвердить состав Совета (</w:t>
      </w:r>
      <w:hyperlink r:id="rId16" w:anchor="block_2000" w:history="1">
        <w:r w:rsidRPr="00CC7E3A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приложение N 2</w:t>
        </w:r>
      </w:hyperlink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Управлению по делам молодежи и спорта города Севастополя (Резниченко С. А.):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 Организовать работу Совета.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4.2. Провести первое заседание Совета в течение 14 дней со дня вступления в силу настоящего распоряжения.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4.3. Утвердить план мероприятий в сфере добровольчества в городе Севастополе на 2019 год на первом заседании Совета (далее ежегодно).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Департаменту общественных коммуникаций города Севастополя (Шагун Г.Е.):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 Организовать проведение рекламной кампании, направленной на популяризацию добровольчества (волонтерства) на территории города Севастополя, в том числе посредством размещения социальной рекламы, наружной рекламы через региональные средства массовой информации и иные каналы коммуникации.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5.2. </w:t>
      </w:r>
      <w:hyperlink r:id="rId17" w:history="1">
        <w:r w:rsidRPr="00CC7E3A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Опубликовать</w:t>
        </w:r>
      </w:hyperlink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настоящее распоряжение на официальном сайте Правительства Севастополя.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Настоящее распоряжение вступает в силу со дня его подписания.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Контроль за исполнением настоящего распоряжения возложить на исполняющего обязанности заместителя Губернатора - Председателя Правительства Севастополя Кусова И.С.</w:t>
      </w:r>
    </w:p>
    <w:p w:rsidR="00CC7E3A" w:rsidRPr="00CC7E3A" w:rsidRDefault="00CC7E3A" w:rsidP="00CC7E3A">
      <w:pPr>
        <w:spacing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CC7E3A" w:rsidRPr="00CC7E3A" w:rsidTr="00CC7E3A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C7E3A" w:rsidRPr="00CC7E3A" w:rsidRDefault="00CC7E3A" w:rsidP="00CC7E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C7E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Исполняющий обязанности </w:t>
            </w:r>
            <w:r w:rsidRPr="00CC7E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Губернатора города Севастополя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C7E3A" w:rsidRPr="00CC7E3A" w:rsidRDefault="00CC7E3A" w:rsidP="00CC7E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C7E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В.В. Базаров</w:t>
            </w:r>
          </w:p>
        </w:tc>
      </w:tr>
    </w:tbl>
    <w:p w:rsidR="00CC7E3A" w:rsidRPr="00CC7E3A" w:rsidRDefault="00CC7E3A" w:rsidP="00CC7E3A">
      <w:pPr>
        <w:spacing w:after="0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C7E3A" w:rsidRPr="00CC7E3A" w:rsidRDefault="00CC7E3A" w:rsidP="00CC7E3A">
      <w:pPr>
        <w:spacing w:after="0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Приложение N 1</w:t>
      </w: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Утверждено</w:t>
      </w: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18" w:history="1">
        <w:r w:rsidRPr="00CC7E3A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распоряжением</w:t>
        </w:r>
      </w:hyperlink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Правительства</w:t>
      </w: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Севастополя от 20.05.2019 N 127-РП</w:t>
      </w:r>
    </w:p>
    <w:p w:rsidR="00CC7E3A" w:rsidRPr="00CC7E3A" w:rsidRDefault="00CC7E3A" w:rsidP="00CC7E3A">
      <w:pPr>
        <w:spacing w:after="0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br/>
      </w:r>
    </w:p>
    <w:p w:rsidR="00CC7E3A" w:rsidRPr="00CC7E3A" w:rsidRDefault="00CC7E3A" w:rsidP="00CC7E3A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Положение </w:t>
      </w:r>
      <w:r w:rsidRPr="00CC7E3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о Совете по вопросам добровольчества (волонтерства) при Правительстве Севастополя</w:t>
      </w:r>
    </w:p>
    <w:p w:rsidR="00CC7E3A" w:rsidRPr="00CC7E3A" w:rsidRDefault="00CC7E3A" w:rsidP="00CC7E3A">
      <w:pPr>
        <w:spacing w:after="0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C7E3A" w:rsidRPr="00CC7E3A" w:rsidRDefault="00CC7E3A" w:rsidP="00CC7E3A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 Общие положения</w:t>
      </w:r>
    </w:p>
    <w:p w:rsidR="00CC7E3A" w:rsidRPr="00CC7E3A" w:rsidRDefault="00CC7E3A" w:rsidP="00CC7E3A">
      <w:pPr>
        <w:spacing w:after="0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 Настоящее Положение определяет порядок работы Совета по вопросам добровольчества (волонтерства) при Правительстве Севастополя (далее - Совет).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 Совет является постоянно действующим коллегиальным совещательным консультативным органом, содействующим взаимодействию между исполнительными органами государственной власти города Севастополя, подведомственным им учреждениями, общественными объединениями и организациями, организаторами добровольческой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(волонтерской) деятельности по вопросам развития, поддержки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популяризации добровольчества (волонтерства) на территории города Севастополя.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1.3. В своей деятельности Совет руководствуется </w:t>
      </w:r>
      <w:hyperlink r:id="rId19" w:history="1">
        <w:r w:rsidRPr="00CC7E3A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Конституцией</w:t>
        </w:r>
      </w:hyperlink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города Севастополя, актами Губернатора города Севастополя и Правительства Севастополя, настоящим Положением.</w:t>
      </w:r>
    </w:p>
    <w:p w:rsidR="00CC7E3A" w:rsidRPr="00CC7E3A" w:rsidRDefault="00CC7E3A" w:rsidP="00CC7E3A">
      <w:pPr>
        <w:spacing w:after="0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C7E3A" w:rsidRPr="00CC7E3A" w:rsidRDefault="00CC7E3A" w:rsidP="00CC7E3A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 Компетенция Совета</w:t>
      </w:r>
    </w:p>
    <w:p w:rsidR="00CC7E3A" w:rsidRPr="00CC7E3A" w:rsidRDefault="00CC7E3A" w:rsidP="00CC7E3A">
      <w:pPr>
        <w:spacing w:after="0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 Основными задачами Совета являются: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содействие в реализации федеральных проектов и программ в сфере добровольчества (волонтерства) на территории города Севастополя;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формирование и реализация плана мероприятий в сфере добровольчества (волонтерства) в городе Севастополе;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информирование жителей города Севастополя о возможностях участия в добровольческой деятельности;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разработка рекомендаций по совершенствованию нормативной правовой базы в городе Севастополе по вопросам добровольчества (волонтерства); определение перспектив и направлений развития, поддержки и популяризации добровольческой (волонтерской) деятельности на территории города Севастополя;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содействие развитию инфраструктуры добровольчества (волонтерства) в городе Севастополе;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методическая поддержка добровольческой (волонтерской) деятельности;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организация взаимодействия исполнительных органов государственной власти города Севастополя и подведомственных им учреждений с организаторами добровольчества, волонтерскими организациями, социально ориентированными некоммерческими организациями и волонтерами.</w:t>
      </w:r>
    </w:p>
    <w:p w:rsidR="00CC7E3A" w:rsidRPr="00CC7E3A" w:rsidRDefault="00CC7E3A" w:rsidP="00CC7E3A">
      <w:pPr>
        <w:spacing w:after="0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C7E3A" w:rsidRPr="00CC7E3A" w:rsidRDefault="00CC7E3A" w:rsidP="00CC7E3A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3. Структура и состав Совета</w:t>
      </w:r>
    </w:p>
    <w:p w:rsidR="00CC7E3A" w:rsidRPr="00CC7E3A" w:rsidRDefault="00CC7E3A" w:rsidP="00CC7E3A">
      <w:pPr>
        <w:spacing w:after="0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 Состав Совета утверждается распоряжением Правительства Севастополя.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 В состав Совета входят: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председатель Совета;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заместители председателя Совета;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секретарь Совета;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члены Совета.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3.3. Председатель Совета осуществляет следующие полномочия: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осуществляет контроль деятельности Совета;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председательствует на заседаниях Совета;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подписывает протоколы заседаний Совета;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отчитывается перед Правительством Севастополя о проделанной работе Совета;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определяет дату и время проведения заседаний Совета.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3.4. В отсутствие председателя Совета его функции осуществляет один из его заместителей по поручению председателя Совета.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3.5. Секретарь Совета: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извещает членов Совета о дате, времени, месте и повестке заседания Совета не позднее чем за три рабочих дня до заседания Совета;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составляет повестку дня заседания Совета;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ведет, оформляет и подписывает протокол заседания Совета;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осуществляет подсчет голосов;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осуществляет делопроизводство;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осуществляет иные мероприятия по обеспечению работы Совета.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3.6. Члены Совета имеют право: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выступать и вносить предложения по обсуждаемым вопросам на заседании Совета;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использовать в своей деятельности информацию, полученную в рамках работы Совета;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разрабатывать и вносить на обсуждение проекты решений по вопросам деятельности Совета.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3.7. Члены Совета обязаны: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участвовать в заседаниях Совета;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соблюдать требования настоящего Положения и выполнять решения Совета, принятые в пределах его полномочий;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выполнять поручения председателя Совета или его заместителя, а также руководствоваться в своей деятельности целями и задачами Совета.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3.8. Члены Совета принимают участие в заседании Совета лично. В случае невозможности прибыть на заседание Совета члены Совета обязаны уведомить об этом секретаря Совета.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3.9. При невозможности присутствия на заседании Совета член Совета вправе направить своего представителя для участия в заседании Совета. Фамилию, имя, отчество и должность своего представителя член Совета обязан направить в письменной форме секретарю Совета не позднее чем за два рабочих дня до проведения заседания Совета.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3.10. При невозможности присутствия на заседании Совета член Совета вправе направить Совету свое мнение по вопросам, включенным в повестку дня, в письменной форме. Указанное мнение подлежит рассмотрению на заседании Совета и учитывается при голосовании, а также является неотъемлемой частью протокола заседания Совета.</w:t>
      </w:r>
    </w:p>
    <w:p w:rsidR="00CC7E3A" w:rsidRPr="00CC7E3A" w:rsidRDefault="00CC7E3A" w:rsidP="00CC7E3A">
      <w:pPr>
        <w:spacing w:after="0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C7E3A" w:rsidRPr="00CC7E3A" w:rsidRDefault="00CC7E3A" w:rsidP="00CC7E3A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 Порядок работы Совета</w:t>
      </w:r>
    </w:p>
    <w:p w:rsidR="00CC7E3A" w:rsidRPr="00CC7E3A" w:rsidRDefault="00CC7E3A" w:rsidP="00CC7E3A">
      <w:pPr>
        <w:spacing w:after="0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 Организационно-техническое обеспечение деятельности Совета возлагается на Управление по делам молодежи и спорта города Севастополя.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4.2. Заседания Совета являются основной формой работы Совета.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4.3. Заседания Совета проводятся по мере необходимости, но не реже одного раза в квартал. Решения Совета считаются правомочными, если на заседании Совета присутствуют не менее двух третей его состава.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4.4. Не позднее чем за три рабочих дня до начала заседания Совета посредством почтовой связи, электронной почты или телефонограммой секретарь Совета уведомляет заместителей председателя Совета, членов Совета о дате, времени, месте и повестке заседания Совета.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4.5. Решения Совета принимаются открытым голосованием простым большинством голосов от числа присутствующих на заседании Совета членов Совета. В случае равенства голосов решающим является голос председателя Совета.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4.6. Протокол заседания Совета подписывается председательствующим на заседании Совета и секретарем Совета.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4.7. Протокол заседания Совета должен быть оформлен не позднее пяти рабочих дней после проведения заседания Совета.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4.8. Решения Совета носят рекомендательный характер.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4.9. Протокол заседания Совета хранится у секретаря Совета.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4.10. Совет вправе создавать рабочие группы для решения отдельных вопросов, связанных с деятельностью Совета.</w:t>
      </w:r>
    </w:p>
    <w:p w:rsidR="00CC7E3A" w:rsidRPr="00CC7E3A" w:rsidRDefault="00CC7E3A" w:rsidP="00CC7E3A">
      <w:pPr>
        <w:spacing w:after="0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C7E3A" w:rsidRPr="00CC7E3A" w:rsidRDefault="00CC7E3A" w:rsidP="00CC7E3A">
      <w:pPr>
        <w:spacing w:after="0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Приложение N 2</w:t>
      </w: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Утвержден</w:t>
      </w: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20" w:history="1">
        <w:r w:rsidRPr="00CC7E3A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распоряжением</w:t>
        </w:r>
      </w:hyperlink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Правительства</w:t>
      </w: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Севастополя от 20.05.2019 N 127-РП</w:t>
      </w:r>
    </w:p>
    <w:p w:rsidR="00CC7E3A" w:rsidRPr="00CC7E3A" w:rsidRDefault="00CC7E3A" w:rsidP="00CC7E3A">
      <w:pPr>
        <w:spacing w:after="0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CC7E3A" w:rsidRPr="00CC7E3A" w:rsidRDefault="00CC7E3A" w:rsidP="00CC7E3A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Состав </w:t>
      </w:r>
      <w:r w:rsidRPr="00CC7E3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Совета по вопросам добровольчества (волонтерства) при Правительстве Севастополя (далее - Совет)</w:t>
      </w:r>
    </w:p>
    <w:p w:rsidR="00CC7E3A" w:rsidRPr="00CC7E3A" w:rsidRDefault="00CC7E3A" w:rsidP="00CC7E3A">
      <w:pPr>
        <w:spacing w:after="0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Председатель Совета - Губернатор города Севастополя.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Заместители председателя Совета: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 Заместитель Губернатора - Председателя Правительства Севастополя, курирующий сферу образования, социальной защиты населения, культуры, молодежной политики, физической культуры и спорта.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 Начальник Управления по делам молодежи и спорта города Севастополя.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Секретарь Совета - заместитель начальника отдела по делам молодежи и молодежной политики Управления по делам молодежи и спорта города Севастополя.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Члены Совета: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 Директор Департамента образования города Севастополя.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4.2. Директор Департамента общественных коммуникаций города Севастополя.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4.3. Заместитель начальника Главного управления - начальник Управления развития туристической индустрии Главного управления культуры города Севастополя.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4.4. Заместитель начальника Управления занятости - начальник отдела развития форм занятости и контроля за обеспечением государственных гарантий Департамента труда и социальной защиты населения города Севастополя.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4.5. Проректор по непрерывному образованию и внеучебной работе ФГАОУ ВО "Севастопольский государственный университет" (по согласованию).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4.6. Специалист по учебно-методической работе Института экономики и права (филиал ОУП ВО) "Академия труда и социальных отношений" в г. Севастополе (по согласованию).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4.7. Начальник отдела по воспитательной работе и связям с общественностью Севастопольского филиала Российского экономического университета имени Г.В. Плеханова (по согласованию).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4.8. Начальник отдела внеучебной, воспитательной и научной работы Севастопольского экономико-гуманитарного института ФГАОУ ВО "Крымский федеральный университет" (по согласованию).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4.9. Директор филиала Московского государственного университета имени М.В. Ломоносова в городе Севастополе (по согласованию).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4.10. Координатор Волонтерского центра "МЫ ВМЕСТЕ" - члена Ассоциации волонтерских центров России при ГБОУ ПО "Севастопольский торгово-экономический техникум" (по согласованию).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4.11. Руководитель волонтерского центра "Фрегат" при ФГАОУ ВО "Севастопольский государственный университет" (по согласованию).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4.12. Специалист по работе с молодежью отдела регионального взаимодействия ФГБУ "Российский детско-юношеский центр" (по согласованию).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4.13. Руководитель регионального штаба Севастопольского регионального отделения Молодежной общероссийской общественной организации "Российские Студенческие Отряды" (по согласованию).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4.14. Руководитель Севастопольского регионального отделения Всероссийской общественной молодежной организации "Всероссийский студенческий корпус спасателей" (по согласованию).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4.15. Руководитель Севастопольского регионального отделения Всероссийского общественного движения "Волонтеры Победы" (по согласованию).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4.16. Руководитель Севастопольского регионального отделения Всероссийского общественного движения "Волонтеры-медики" (по согласованию).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4.17. Представитель поисково-спасательного отряда "Liza Alert Крым" в Севастополе (по согласованию).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4.18. Начальник штаба Регионального отделения Всероссийского военно-патриотического общественного движения "Юнармия" (по согласованию).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4.19. Председатель Севастопольского регионального отделения Общероссийской общественно-государственной детско-юношеской организации "Российское движение школьников" (по согласованию).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4.20. Руководитель Севастопольской региональной организации Общероссийской общественной организации "Российский Союз Молодежи" (по согласованию).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4.21. Первый секретарь Севастопольского городского комитета Ленинского Коммунистического Союза Молодежи Российской Федерации (по согласованию).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4.22. Руководитель волонтерского объединения "Команда жизни" (по согласованию).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4.23. Руководитель межрегиональной общественной экологической организации "Природный патруль" в Севастополе и Республике Крым (по согласованию).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4.24. Специалист по работе с молодежью ГБОУ ДО города Севастополя "Городской центр социальных и спортивных программ Севастополя".</w:t>
      </w:r>
    </w:p>
    <w:p w:rsidR="00CC7E3A" w:rsidRPr="00CC7E3A" w:rsidRDefault="00CC7E3A" w:rsidP="00CC7E3A">
      <w:pPr>
        <w:spacing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C7E3A" w:rsidRPr="00CC7E3A" w:rsidRDefault="00CC7E3A" w:rsidP="00CC7E3A">
      <w:pPr>
        <w:pBdr>
          <w:bottom w:val="single" w:sz="6" w:space="0" w:color="F0F0F0"/>
        </w:pBdr>
        <w:spacing w:after="255" w:line="255" w:lineRule="atLeast"/>
        <w:rPr>
          <w:rFonts w:ascii="Arial" w:eastAsia="Times New Roman" w:hAnsi="Arial" w:cs="Arial"/>
          <w:b/>
          <w:bCs/>
          <w:caps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b/>
          <w:bCs/>
          <w:caps/>
          <w:color w:val="333333"/>
          <w:sz w:val="21"/>
          <w:szCs w:val="21"/>
          <w:lang w:eastAsia="ru-RU"/>
        </w:rPr>
        <w:t>Обзор документа</w:t>
      </w:r>
    </w:p>
    <w:p w:rsidR="00CC7E3A" w:rsidRPr="00CC7E3A" w:rsidRDefault="00CC7E3A" w:rsidP="00CC7E3A">
      <w:pPr>
        <w:spacing w:after="0" w:line="25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 Севастополе создан Совет по вопросам добровольчества (волонтерства).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Правительстве Севастополя образован Совет по вопросам добровольчества (волонтерства). Утвержден его состав, определен порядок работы.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Совет является постоянно действующим коллегиальным совещательным консультативным органом.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Помимо организации взаимодействия исполнительных органов государственной власти Севастополя и подведомственных им учреждений с организаторами добровольчества, волонтерскими организациями, социально ориентированными некоммерческими организациями и волонтерами, в число его основных задач входит: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содействие в реализации на территории Севастополя федеральных проектов и программ в сфере добровольчества (волонтерства);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формирование и реализация плана соответствующих мероприятий;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информирование севастопольцев о возможностях участия в добровольческой деятельности;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разработка рекомендаций по совершенствованию в Севастополе соответствующей нормативной правовой базы; определение перспектив и направлений развития, поддержки и популяризации добровольческой (волонтерской) деятельности;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содействие развитию в Севастополе инфраструктуры добровольчества (волонтерства);</w:t>
      </w:r>
    </w:p>
    <w:p w:rsidR="00CC7E3A" w:rsidRPr="00CC7E3A" w:rsidRDefault="00CC7E3A" w:rsidP="00CC7E3A">
      <w:pPr>
        <w:spacing w:after="0"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методическая поддержка добровольческой (волонтерской) деятельности.</w:t>
      </w:r>
    </w:p>
    <w:p w:rsidR="00CC7E3A" w:rsidRPr="00CC7E3A" w:rsidRDefault="00CC7E3A" w:rsidP="00CC7E3A">
      <w:pPr>
        <w:spacing w:line="255" w:lineRule="atLeast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7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Основной формой работы Совета являются заседания. Они проводятся по мере необходимости, но не реже одного раза в квартал.</w:t>
      </w:r>
    </w:p>
    <w:p w:rsidR="00CC7E3A" w:rsidRDefault="00CC7E3A">
      <w:bookmarkStart w:id="0" w:name="_GoBack"/>
      <w:bookmarkEnd w:id="0"/>
    </w:p>
    <w:sectPr w:rsidR="00CC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3A"/>
    <w:rsid w:val="00C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9079F-AD94-449C-BFA6-7C94DCF8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2082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3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9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24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71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57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8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20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75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47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81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05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98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14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6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32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95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41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78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8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0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9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42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19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52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82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22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50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75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47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07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95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43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84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39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69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13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47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31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78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03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197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0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13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6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20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44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88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3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13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8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70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42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00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66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49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46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6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02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00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83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42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90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72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99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90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45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99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7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70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71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73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2405492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2139562/" TargetMode="External"/><Relationship Id="rId13" Type="http://schemas.openxmlformats.org/officeDocument/2006/relationships/hyperlink" Target="http://base.garant.ru/43812696/" TargetMode="External"/><Relationship Id="rId18" Type="http://schemas.openxmlformats.org/officeDocument/2006/relationships/hyperlink" Target="http://base.garant.ru/49013428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ase.garant.ru/70813498/" TargetMode="External"/><Relationship Id="rId12" Type="http://schemas.openxmlformats.org/officeDocument/2006/relationships/hyperlink" Target="http://base.garant.ru/23705744/" TargetMode="External"/><Relationship Id="rId17" Type="http://schemas.openxmlformats.org/officeDocument/2006/relationships/hyperlink" Target="http://base.garant.ru/4901342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49013428/" TargetMode="External"/><Relationship Id="rId20" Type="http://schemas.openxmlformats.org/officeDocument/2006/relationships/hyperlink" Target="http://base.garant.ru/4901342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2093040/" TargetMode="External"/><Relationship Id="rId11" Type="http://schemas.openxmlformats.org/officeDocument/2006/relationships/hyperlink" Target="http://base.garant.ru/23700688/" TargetMode="External"/><Relationship Id="rId5" Type="http://schemas.openxmlformats.org/officeDocument/2006/relationships/hyperlink" Target="http://base.garant.ru/71937200/" TargetMode="External"/><Relationship Id="rId15" Type="http://schemas.openxmlformats.org/officeDocument/2006/relationships/hyperlink" Target="http://base.garant.ru/49013428/" TargetMode="External"/><Relationship Id="rId10" Type="http://schemas.openxmlformats.org/officeDocument/2006/relationships/hyperlink" Target="http://base.garant.ru/23700342/" TargetMode="External"/><Relationship Id="rId19" Type="http://schemas.openxmlformats.org/officeDocument/2006/relationships/hyperlink" Target="http://base.garant.ru/10103000/" TargetMode="External"/><Relationship Id="rId4" Type="http://schemas.openxmlformats.org/officeDocument/2006/relationships/hyperlink" Target="http://base.garant.ru/104232/" TargetMode="External"/><Relationship Id="rId9" Type="http://schemas.openxmlformats.org/officeDocument/2006/relationships/hyperlink" Target="http://base.garant.ru/72139562/" TargetMode="External"/><Relationship Id="rId14" Type="http://schemas.openxmlformats.org/officeDocument/2006/relationships/hyperlink" Target="http://base.garant.ru/4381269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2019-06-17T12:43:00Z</dcterms:created>
  <dcterms:modified xsi:type="dcterms:W3CDTF">2019-06-17T12:45:00Z</dcterms:modified>
</cp:coreProperties>
</file>